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맑은 고딕" w:hAnsi="맑은 고딕" w:eastAsia="맑은 고딕"/>
          <w:b/>
          <w:color w:val="2272EB"/>
          <w:sz w:val="19"/>
        </w:rPr>
        <w:t xml:space="preserve">[초등 중학년용] </w:t>
      </w:r>
    </w:p>
    <w:p>
      <w:r>
        <w:rPr>
          <w:rFonts w:ascii="맑은 고딕" w:hAnsi="맑은 고딕" w:eastAsia="맑은 고딕"/>
          <w:b/>
          <w:color w:val="191F28"/>
          <w:sz w:val="36"/>
        </w:rPr>
        <w:t>장난일까, 차별일까</w:t>
      </w:r>
    </w:p>
    <w:p>
      <w:r>
        <w:rPr>
          <w:rFonts w:ascii="맑은 고딕" w:hAnsi="맑은 고딕" w:eastAsia="맑은 고딕"/>
          <w:b/>
          <w:color w:val="2272EB"/>
          <w:sz w:val="19"/>
        </w:rPr>
        <w:t xml:space="preserve">영상 미리보기  </w:t>
      </w:r>
      <w:r>
        <w:rPr>
          <w:rFonts w:ascii="맑은 고딕" w:hAnsi="맑은 고딕" w:eastAsia="맑은 고딕"/>
          <w:b w:val="0"/>
          <w:color w:val="4E5968"/>
          <w:sz w:val="19"/>
        </w:rPr>
        <w:t>인권지킴이가 학교 현장에서 무심코 지나치기 쉬운 혐오 표현과 차별 사례를 짚어 준다. 외모 비하, 성 고정관념에 기반한 말, 키를 두고 놀리는 일, 성적순으로 기회를 제한하는 제도적 차별 등이 모두 인권 침해임을 보여 주고, '친하다고·장난이라고 괜찮은 것은 아니다'라는 메시지를 전한다. 세계 인권 선언과 UN 아동 권리 협약에 근거해 모두가 평등하게 존중받아야 함을 일깨운다.</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1. </w:t>
      </w:r>
      <w:r>
        <w:rPr>
          <w:rFonts w:ascii="맑은 고딕" w:hAnsi="맑은 고딕" w:eastAsia="맑은 고딕"/>
          <w:b/>
          <w:color w:val="191F28"/>
          <w:sz w:val="23"/>
        </w:rPr>
        <w:t>인권지킴이가 다룬 학교 속 문제로 알맞은 것은?</w:t>
      </w:r>
    </w:p>
    <w:p>
      <w:pPr>
        <w:ind w:left="320"/>
      </w:pPr>
      <w:r>
        <w:rPr>
          <w:rFonts w:ascii="맑은 고딕" w:hAnsi="맑은 고딕" w:eastAsia="맑은 고딕"/>
          <w:b w:val="0"/>
          <w:color w:val="4E5968"/>
          <w:sz w:val="22"/>
        </w:rPr>
        <w:t>① 혐오 표현과 차별</w:t>
      </w:r>
    </w:p>
    <w:p>
      <w:pPr>
        <w:ind w:left="320"/>
      </w:pPr>
      <w:r>
        <w:rPr>
          <w:rFonts w:ascii="맑은 고딕" w:hAnsi="맑은 고딕" w:eastAsia="맑은 고딕"/>
          <w:b w:val="0"/>
          <w:color w:val="4E5968"/>
          <w:sz w:val="22"/>
        </w:rPr>
        <w:t>② 어려운 시험 문제</w:t>
      </w:r>
    </w:p>
    <w:p>
      <w:pPr>
        <w:ind w:left="320"/>
      </w:pPr>
      <w:r>
        <w:rPr>
          <w:rFonts w:ascii="맑은 고딕" w:hAnsi="맑은 고딕" w:eastAsia="맑은 고딕"/>
          <w:b w:val="0"/>
          <w:color w:val="4E5968"/>
          <w:sz w:val="22"/>
        </w:rPr>
        <w:t>③ 오늘의 맛없는 급식 메뉴</w:t>
      </w:r>
    </w:p>
    <w:p>
      <w:pPr>
        <w:ind w:left="320"/>
      </w:pPr>
      <w:r>
        <w:rPr>
          <w:rFonts w:ascii="맑은 고딕" w:hAnsi="맑은 고딕" w:eastAsia="맑은 고딕"/>
          <w:b w:val="0"/>
          <w:color w:val="4E5968"/>
          <w:sz w:val="22"/>
        </w:rPr>
        <w:t>④ 귀찮은 청소 당번</w:t>
      </w:r>
    </w:p>
    <w:p>
      <w:pPr>
        <w:spacing w:before="240"/>
      </w:pPr>
      <w:r>
        <w:rPr>
          <w:rFonts w:ascii="맑은 고딕" w:hAnsi="맑은 고딕" w:eastAsia="맑은 고딕"/>
          <w:b/>
          <w:color w:val="8B95A1"/>
          <w:sz w:val="17"/>
        </w:rPr>
        <w:t xml:space="preserve">  어휘 · 객관식  </w:t>
      </w:r>
    </w:p>
    <w:p>
      <w:r>
        <w:rPr>
          <w:rFonts w:ascii="맑은 고딕" w:hAnsi="맑은 고딕" w:eastAsia="맑은 고딕"/>
          <w:b/>
          <w:color w:val="2272EB"/>
          <w:sz w:val="24"/>
        </w:rPr>
        <w:t xml:space="preserve">2. </w:t>
      </w:r>
      <w:r>
        <w:rPr>
          <w:rFonts w:ascii="맑은 고딕" w:hAnsi="맑은 고딕" w:eastAsia="맑은 고딕"/>
          <w:b/>
          <w:color w:val="191F28"/>
          <w:sz w:val="23"/>
        </w:rPr>
        <w:t>다른 사람을 까닭 없이 싫어하고 깎아내리는 말이나 표현을 두 글자로 '○○ 표현'이라고 합니다. 빈칸에 알맞은 말은?</w:t>
      </w:r>
    </w:p>
    <w:p>
      <w:pPr>
        <w:ind w:left="320"/>
      </w:pPr>
      <w:r>
        <w:rPr>
          <w:rFonts w:ascii="맑은 고딕" w:hAnsi="맑은 고딕" w:eastAsia="맑은 고딕"/>
          <w:b w:val="0"/>
          <w:color w:val="4E5968"/>
          <w:sz w:val="22"/>
        </w:rPr>
        <w:t>① 칭찬</w:t>
      </w:r>
    </w:p>
    <w:p>
      <w:pPr>
        <w:ind w:left="320"/>
      </w:pPr>
      <w:r>
        <w:rPr>
          <w:rFonts w:ascii="맑은 고딕" w:hAnsi="맑은 고딕" w:eastAsia="맑은 고딕"/>
          <w:b w:val="0"/>
          <w:color w:val="4E5968"/>
          <w:sz w:val="22"/>
        </w:rPr>
        <w:t>② 혐오</w:t>
      </w:r>
    </w:p>
    <w:p>
      <w:pPr>
        <w:ind w:left="320"/>
      </w:pPr>
      <w:r>
        <w:rPr>
          <w:rFonts w:ascii="맑은 고딕" w:hAnsi="맑은 고딕" w:eastAsia="맑은 고딕"/>
          <w:b w:val="0"/>
          <w:color w:val="4E5968"/>
          <w:sz w:val="22"/>
        </w:rPr>
        <w:t>③ 응원</w:t>
      </w:r>
    </w:p>
    <w:p>
      <w:pPr>
        <w:ind w:left="320"/>
      </w:pPr>
      <w:r>
        <w:rPr>
          <w:rFonts w:ascii="맑은 고딕" w:hAnsi="맑은 고딕" w:eastAsia="맑은 고딕"/>
          <w:b w:val="0"/>
          <w:color w:val="4E5968"/>
          <w:sz w:val="22"/>
        </w:rPr>
        <w:t>④ 공감</w:t>
      </w:r>
    </w:p>
    <w:p>
      <w:pPr>
        <w:spacing w:before="240"/>
      </w:pPr>
      <w:r>
        <w:rPr>
          <w:rFonts w:ascii="맑은 고딕" w:hAnsi="맑은 고딕" w:eastAsia="맑은 고딕"/>
          <w:b/>
          <w:color w:val="8B95A1"/>
          <w:sz w:val="17"/>
        </w:rPr>
        <w:t xml:space="preserve">  비판적 사고 · 객관식  </w:t>
      </w:r>
    </w:p>
    <w:p>
      <w:r>
        <w:rPr>
          <w:rFonts w:ascii="맑은 고딕" w:hAnsi="맑은 고딕" w:eastAsia="맑은 고딕"/>
          <w:b/>
          <w:color w:val="2272EB"/>
          <w:sz w:val="24"/>
        </w:rPr>
        <w:t xml:space="preserve">3. </w:t>
      </w:r>
      <w:r>
        <w:rPr>
          <w:rFonts w:ascii="맑은 고딕" w:hAnsi="맑은 고딕" w:eastAsia="맑은 고딕"/>
          <w:b/>
          <w:color w:val="191F28"/>
          <w:sz w:val="23"/>
        </w:rPr>
        <w:t>"남자가 왜 꼼꼼하게 필기해", "남자가 치마 입어?" 같은 말의 문제점으로 알맞은 것은?</w:t>
      </w:r>
    </w:p>
    <w:p>
      <w:pPr>
        <w:ind w:left="320"/>
      </w:pPr>
      <w:r>
        <w:rPr>
          <w:rFonts w:ascii="맑은 고딕" w:hAnsi="맑은 고딕" w:eastAsia="맑은 고딕"/>
          <w:b w:val="0"/>
          <w:color w:val="4E5968"/>
          <w:sz w:val="22"/>
        </w:rPr>
        <w:t>① 듣기 좋은 칭찬이다</w:t>
      </w:r>
    </w:p>
    <w:p>
      <w:pPr>
        <w:ind w:left="320"/>
      </w:pPr>
      <w:r>
        <w:rPr>
          <w:rFonts w:ascii="맑은 고딕" w:hAnsi="맑은 고딕" w:eastAsia="맑은 고딕"/>
          <w:b w:val="0"/>
          <w:color w:val="4E5968"/>
          <w:sz w:val="22"/>
        </w:rPr>
        <w:t>② 사실이라서 괜찮다</w:t>
      </w:r>
    </w:p>
    <w:p>
      <w:pPr>
        <w:ind w:left="320"/>
      </w:pPr>
      <w:r>
        <w:rPr>
          <w:rFonts w:ascii="맑은 고딕" w:hAnsi="맑은 고딕" w:eastAsia="맑은 고딕"/>
          <w:b w:val="0"/>
          <w:color w:val="4E5968"/>
          <w:sz w:val="22"/>
        </w:rPr>
        <w:t>③ 성 고정관념에 따른 차별</w:t>
      </w:r>
    </w:p>
    <w:p>
      <w:pPr>
        <w:ind w:left="320"/>
      </w:pPr>
      <w:r>
        <w:rPr>
          <w:rFonts w:ascii="맑은 고딕" w:hAnsi="맑은 고딕" w:eastAsia="맑은 고딕"/>
          <w:b w:val="0"/>
          <w:color w:val="4E5968"/>
          <w:sz w:val="22"/>
        </w:rPr>
        <w:t>④ 참 예의 바르고 고운 말이다</w:t>
      </w:r>
    </w:p>
    <w:p>
      <w:pPr>
        <w:spacing w:before="240"/>
      </w:pPr>
      <w:r>
        <w:rPr>
          <w:rFonts w:ascii="맑은 고딕" w:hAnsi="맑은 고딕" w:eastAsia="맑은 고딕"/>
          <w:b/>
          <w:color w:val="8B95A1"/>
          <w:sz w:val="17"/>
        </w:rPr>
        <w:t xml:space="preserve">  비판적 사고 · 객관식  </w:t>
      </w:r>
    </w:p>
    <w:p>
      <w:r>
        <w:rPr>
          <w:rFonts w:ascii="맑은 고딕" w:hAnsi="맑은 고딕" w:eastAsia="맑은 고딕"/>
          <w:b/>
          <w:color w:val="2272EB"/>
          <w:sz w:val="24"/>
        </w:rPr>
        <w:t xml:space="preserve">4. </w:t>
      </w:r>
      <w:r>
        <w:rPr>
          <w:rFonts w:ascii="맑은 고딕" w:hAnsi="맑은 고딕" w:eastAsia="맑은 고딕"/>
          <w:b/>
          <w:color w:val="191F28"/>
          <w:sz w:val="23"/>
        </w:rPr>
        <w:t>친구의 키를 두고 "키 작은 건 팩트(사실)잖아" 하며 놀리는 것에 대한 알맞은 판단은?</w:t>
      </w:r>
    </w:p>
    <w:p>
      <w:pPr>
        <w:ind w:left="320"/>
      </w:pPr>
      <w:r>
        <w:rPr>
          <w:rFonts w:ascii="맑은 고딕" w:hAnsi="맑은 고딕" w:eastAsia="맑은 고딕"/>
          <w:b w:val="0"/>
          <w:color w:val="4E5968"/>
          <w:sz w:val="22"/>
        </w:rPr>
        <w:t>① 사실이니까 괜찮다</w:t>
      </w:r>
    </w:p>
    <w:p>
      <w:pPr>
        <w:ind w:left="320"/>
      </w:pPr>
      <w:r>
        <w:rPr>
          <w:rFonts w:ascii="맑은 고딕" w:hAnsi="맑은 고딕" w:eastAsia="맑은 고딕"/>
          <w:b w:val="0"/>
          <w:color w:val="4E5968"/>
          <w:sz w:val="22"/>
        </w:rPr>
        <w:t>② 그냥 재미있는 농담이다</w:t>
      </w:r>
    </w:p>
    <w:p>
      <w:pPr>
        <w:ind w:left="320"/>
      </w:pPr>
      <w:r>
        <w:rPr>
          <w:rFonts w:ascii="맑은 고딕" w:hAnsi="맑은 고딕" w:eastAsia="맑은 고딕"/>
          <w:b w:val="0"/>
          <w:color w:val="4E5968"/>
          <w:sz w:val="22"/>
        </w:rPr>
        <w:t>③ 다 친구를 위해 해 주는 고마운 말이다</w:t>
      </w:r>
    </w:p>
    <w:p>
      <w:pPr>
        <w:ind w:left="320"/>
      </w:pPr>
      <w:r>
        <w:rPr>
          <w:rFonts w:ascii="맑은 고딕" w:hAnsi="맑은 고딕" w:eastAsia="맑은 고딕"/>
          <w:b w:val="0"/>
          <w:color w:val="4E5968"/>
          <w:sz w:val="22"/>
        </w:rPr>
        <w:t>④ 사실이어도 외모 비하가 된다</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5. </w:t>
      </w:r>
      <w:r>
        <w:rPr>
          <w:rFonts w:ascii="맑은 고딕" w:hAnsi="맑은 고딕" w:eastAsia="맑은 고딕"/>
          <w:b/>
          <w:color w:val="191F28"/>
          <w:sz w:val="23"/>
        </w:rPr>
        <w:t>성적순으로 심화반·멘토링 기회를 주는 것에 대한 영상의 관점으로 알맞은 것은?</w:t>
      </w:r>
    </w:p>
    <w:p>
      <w:pPr>
        <w:ind w:left="320"/>
      </w:pPr>
      <w:r>
        <w:rPr>
          <w:rFonts w:ascii="맑은 고딕" w:hAnsi="맑은 고딕" w:eastAsia="맑은 고딕"/>
          <w:b w:val="0"/>
          <w:color w:val="4E5968"/>
          <w:sz w:val="22"/>
        </w:rPr>
        <w:t>① 차별이 될 수 있다</w:t>
      </w:r>
    </w:p>
    <w:p>
      <w:pPr>
        <w:ind w:left="320"/>
      </w:pPr>
      <w:r>
        <w:rPr>
          <w:rFonts w:ascii="맑은 고딕" w:hAnsi="맑은 고딕" w:eastAsia="맑은 고딕"/>
          <w:b w:val="0"/>
          <w:color w:val="4E5968"/>
          <w:sz w:val="22"/>
        </w:rPr>
        <w:t>② 지극히 당연한 일이다</w:t>
      </w:r>
    </w:p>
    <w:p>
      <w:pPr>
        <w:ind w:left="320"/>
      </w:pPr>
      <w:r>
        <w:rPr>
          <w:rFonts w:ascii="맑은 고딕" w:hAnsi="맑은 고딕" w:eastAsia="맑은 고딕"/>
          <w:b w:val="0"/>
          <w:color w:val="4E5968"/>
          <w:sz w:val="22"/>
        </w:rPr>
        <w:t>③ 완전히 공정한 일이다</w:t>
      </w:r>
    </w:p>
    <w:p>
      <w:pPr>
        <w:ind w:left="320"/>
      </w:pPr>
      <w:r>
        <w:rPr>
          <w:rFonts w:ascii="맑은 고딕" w:hAnsi="맑은 고딕" w:eastAsia="맑은 고딕"/>
          <w:b w:val="0"/>
          <w:color w:val="4E5968"/>
          <w:sz w:val="22"/>
        </w:rPr>
        <w:t>④ 아무 문제 없는 일이다</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6. </w:t>
      </w:r>
      <w:r>
        <w:rPr>
          <w:rFonts w:ascii="맑은 고딕" w:hAnsi="맑은 고딕" w:eastAsia="맑은 고딕"/>
          <w:b/>
          <w:color w:val="191F28"/>
          <w:sz w:val="23"/>
        </w:rPr>
        <w:t>혐오 표현이 상대에게 주는 영향으로 알맞은 것은?</w:t>
      </w:r>
    </w:p>
    <w:p>
      <w:pPr>
        <w:ind w:left="320"/>
      </w:pPr>
      <w:r>
        <w:rPr>
          <w:rFonts w:ascii="맑은 고딕" w:hAnsi="맑은 고딕" w:eastAsia="맑은 고딕"/>
          <w:b w:val="0"/>
          <w:color w:val="4E5968"/>
          <w:sz w:val="22"/>
        </w:rPr>
        <w:t>① 기운을 북돋워 준다</w:t>
      </w:r>
    </w:p>
    <w:p>
      <w:pPr>
        <w:ind w:left="320"/>
      </w:pPr>
      <w:r>
        <w:rPr>
          <w:rFonts w:ascii="맑은 고딕" w:hAnsi="맑은 고딕" w:eastAsia="맑은 고딕"/>
          <w:b w:val="0"/>
          <w:color w:val="4E5968"/>
          <w:sz w:val="22"/>
        </w:rPr>
        <w:t>② 자존감을 떨어뜨린다</w:t>
      </w:r>
    </w:p>
    <w:p>
      <w:pPr>
        <w:ind w:left="320"/>
      </w:pPr>
      <w:r>
        <w:rPr>
          <w:rFonts w:ascii="맑은 고딕" w:hAnsi="맑은 고딕" w:eastAsia="맑은 고딕"/>
          <w:b w:val="0"/>
          <w:color w:val="4E5968"/>
          <w:sz w:val="22"/>
        </w:rPr>
        <w:t>③ 아무 영향이 없다</w:t>
      </w:r>
    </w:p>
    <w:p>
      <w:pPr>
        <w:ind w:left="320"/>
      </w:pPr>
      <w:r>
        <w:rPr>
          <w:rFonts w:ascii="맑은 고딕" w:hAnsi="맑은 고딕" w:eastAsia="맑은 고딕"/>
          <w:b w:val="0"/>
          <w:color w:val="4E5968"/>
          <w:sz w:val="22"/>
        </w:rPr>
        <w:t>④ 오히려 더 친해지게 한다</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7. </w:t>
      </w:r>
      <w:r>
        <w:rPr>
          <w:rFonts w:ascii="맑은 고딕" w:hAnsi="맑은 고딕" w:eastAsia="맑은 고딕"/>
          <w:b/>
          <w:color w:val="191F28"/>
          <w:sz w:val="23"/>
        </w:rPr>
        <w:t>세계 인권 선언과 UN 아동 권리 협약이 말하는 것으로 알맞은 것은?</w:t>
      </w:r>
    </w:p>
    <w:p>
      <w:pPr>
        <w:ind w:left="320"/>
      </w:pPr>
      <w:r>
        <w:rPr>
          <w:rFonts w:ascii="맑은 고딕" w:hAnsi="맑은 고딕" w:eastAsia="맑은 고딕"/>
          <w:b w:val="0"/>
          <w:color w:val="4E5968"/>
          <w:sz w:val="22"/>
        </w:rPr>
        <w:t>① 어른만 권리가 있다</w:t>
      </w:r>
    </w:p>
    <w:p>
      <w:pPr>
        <w:ind w:left="320"/>
      </w:pPr>
      <w:r>
        <w:rPr>
          <w:rFonts w:ascii="맑은 고딕" w:hAnsi="맑은 고딕" w:eastAsia="맑은 고딕"/>
          <w:b w:val="0"/>
          <w:color w:val="4E5968"/>
          <w:sz w:val="22"/>
        </w:rPr>
        <w:t>② 공부 잘하는 사람만 권리가 있다</w:t>
      </w:r>
    </w:p>
    <w:p>
      <w:pPr>
        <w:ind w:left="320"/>
      </w:pPr>
      <w:r>
        <w:rPr>
          <w:rFonts w:ascii="맑은 고딕" w:hAnsi="맑은 고딕" w:eastAsia="맑은 고딕"/>
          <w:b w:val="0"/>
          <w:color w:val="4E5968"/>
          <w:sz w:val="22"/>
        </w:rPr>
        <w:t>③ 누구나 평등하게 대우받을 권리</w:t>
      </w:r>
    </w:p>
    <w:p>
      <w:pPr>
        <w:ind w:left="320"/>
      </w:pPr>
      <w:r>
        <w:rPr>
          <w:rFonts w:ascii="맑은 고딕" w:hAnsi="맑은 고딕" w:eastAsia="맑은 고딕"/>
          <w:b w:val="0"/>
          <w:color w:val="4E5968"/>
          <w:sz w:val="22"/>
        </w:rPr>
        <w:t>④ 권리는 아예 없다</w:t>
      </w:r>
    </w:p>
    <w:p>
      <w:pPr>
        <w:spacing w:before="240"/>
      </w:pPr>
      <w:r>
        <w:rPr>
          <w:rFonts w:ascii="맑은 고딕" w:hAnsi="맑은 고딕" w:eastAsia="맑은 고딕"/>
          <w:b/>
          <w:color w:val="8B95A1"/>
          <w:sz w:val="17"/>
        </w:rPr>
        <w:t xml:space="preserve">  적용하기 · 객관식  </w:t>
      </w:r>
    </w:p>
    <w:p>
      <w:r>
        <w:rPr>
          <w:rFonts w:ascii="맑은 고딕" w:hAnsi="맑은 고딕" w:eastAsia="맑은 고딕"/>
          <w:b/>
          <w:color w:val="2272EB"/>
          <w:sz w:val="24"/>
        </w:rPr>
        <w:t xml:space="preserve">8. </w:t>
      </w:r>
      <w:r>
        <w:rPr>
          <w:rFonts w:ascii="맑은 고딕" w:hAnsi="맑은 고딕" w:eastAsia="맑은 고딕"/>
          <w:b/>
          <w:color w:val="191F28"/>
          <w:sz w:val="23"/>
        </w:rPr>
        <w:t>차별이나 인권 침해를 당했을 때 바람직한 행동은?</w:t>
      </w:r>
    </w:p>
    <w:p>
      <w:pPr>
        <w:ind w:left="320"/>
      </w:pPr>
      <w:r>
        <w:rPr>
          <w:rFonts w:ascii="맑은 고딕" w:hAnsi="맑은 고딕" w:eastAsia="맑은 고딕"/>
          <w:b w:val="0"/>
          <w:color w:val="4E5968"/>
          <w:sz w:val="22"/>
        </w:rPr>
        <w:t>① 혼자 끝까지 참는다</w:t>
      </w:r>
    </w:p>
    <w:p>
      <w:pPr>
        <w:ind w:left="320"/>
      </w:pPr>
      <w:r>
        <w:rPr>
          <w:rFonts w:ascii="맑은 고딕" w:hAnsi="맑은 고딕" w:eastAsia="맑은 고딕"/>
          <w:b w:val="0"/>
          <w:color w:val="4E5968"/>
          <w:sz w:val="22"/>
        </w:rPr>
        <w:t>② 똑같이 그대로 갚아 준다</w:t>
      </w:r>
    </w:p>
    <w:p>
      <w:pPr>
        <w:ind w:left="320"/>
      </w:pPr>
      <w:r>
        <w:rPr>
          <w:rFonts w:ascii="맑은 고딕" w:hAnsi="맑은 고딕" w:eastAsia="맑은 고딕"/>
          <w:b w:val="0"/>
          <w:color w:val="4E5968"/>
          <w:sz w:val="22"/>
        </w:rPr>
        <w:t>③ 다니던 학교를 그만둔다</w:t>
      </w:r>
    </w:p>
    <w:p>
      <w:pPr>
        <w:ind w:left="320"/>
      </w:pPr>
      <w:r>
        <w:rPr>
          <w:rFonts w:ascii="맑은 고딕" w:hAnsi="맑은 고딕" w:eastAsia="맑은 고딕"/>
          <w:b w:val="0"/>
          <w:color w:val="4E5968"/>
          <w:sz w:val="22"/>
        </w:rPr>
        <w:t>④ 도움을 요청한다</w:t>
      </w:r>
    </w:p>
    <w:p>
      <w:pPr>
        <w:spacing w:before="240"/>
      </w:pPr>
      <w:r>
        <w:rPr>
          <w:rFonts w:ascii="맑은 고딕" w:hAnsi="맑은 고딕" w:eastAsia="맑은 고딕"/>
          <w:b/>
          <w:color w:val="8B95A1"/>
          <w:sz w:val="17"/>
        </w:rPr>
        <w:t xml:space="preserve">  비판적 사고 · 서술형  </w:t>
      </w:r>
    </w:p>
    <w:p>
      <w:r>
        <w:rPr>
          <w:rFonts w:ascii="맑은 고딕" w:hAnsi="맑은 고딕" w:eastAsia="맑은 고딕"/>
          <w:b/>
          <w:color w:val="2272EB"/>
          <w:sz w:val="24"/>
        </w:rPr>
        <w:t xml:space="preserve">9. </w:t>
      </w:r>
      <w:r>
        <w:rPr>
          <w:rFonts w:ascii="맑은 고딕" w:hAnsi="맑은 고딕" w:eastAsia="맑은 고딕"/>
          <w:b/>
          <w:color w:val="191F28"/>
          <w:sz w:val="23"/>
        </w:rPr>
        <w:t>'친하다고 해서, 장난이라고 해서 괜찮은 것이 아니다'라는 말의 뜻을 자신의 말로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pPr>
        <w:spacing w:before="240"/>
      </w:pPr>
      <w:r>
        <w:rPr>
          <w:rFonts w:ascii="맑은 고딕" w:hAnsi="맑은 고딕" w:eastAsia="맑은 고딕"/>
          <w:b/>
          <w:color w:val="8B95A1"/>
          <w:sz w:val="17"/>
        </w:rPr>
        <w:t xml:space="preserve">  적용하기 · 서술형  </w:t>
      </w:r>
    </w:p>
    <w:p>
      <w:r>
        <w:rPr>
          <w:rFonts w:ascii="맑은 고딕" w:hAnsi="맑은 고딕" w:eastAsia="맑은 고딕"/>
          <w:b/>
          <w:color w:val="2272EB"/>
          <w:sz w:val="24"/>
        </w:rPr>
        <w:t xml:space="preserve">10. </w:t>
      </w:r>
      <w:r>
        <w:rPr>
          <w:rFonts w:ascii="맑은 고딕" w:hAnsi="맑은 고딕" w:eastAsia="맑은 고딕"/>
          <w:b/>
          <w:color w:val="191F28"/>
          <w:sz w:val="23"/>
        </w:rPr>
        <w:t>서로를 존중하는 교실을 만들기 위해 내가 바꿀 말이나 행동을 하나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r>
        <w:br w:type="page"/>
      </w:r>
    </w:p>
    <w:p>
      <w:r>
        <w:rPr>
          <w:rFonts w:ascii="맑은 고딕" w:hAnsi="맑은 고딕" w:eastAsia="맑은 고딕"/>
          <w:b/>
          <w:color w:val="2272EB"/>
          <w:sz w:val="19"/>
        </w:rPr>
        <w:t xml:space="preserve">[초등 고학년용] </w:t>
      </w:r>
    </w:p>
    <w:p>
      <w:r>
        <w:rPr>
          <w:rFonts w:ascii="맑은 고딕" w:hAnsi="맑은 고딕" w:eastAsia="맑은 고딕"/>
          <w:b/>
          <w:color w:val="191F28"/>
          <w:sz w:val="36"/>
        </w:rPr>
        <w:t>차별을 가르는 기준</w:t>
      </w:r>
    </w:p>
    <w:p>
      <w:r>
        <w:rPr>
          <w:rFonts w:ascii="맑은 고딕" w:hAnsi="맑은 고딕" w:eastAsia="맑은 고딕"/>
          <w:b/>
          <w:color w:val="2272EB"/>
          <w:sz w:val="19"/>
        </w:rPr>
        <w:t xml:space="preserve">영상 미리보기  </w:t>
      </w:r>
      <w:r>
        <w:rPr>
          <w:rFonts w:ascii="맑은 고딕" w:hAnsi="맑은 고딕" w:eastAsia="맑은 고딕"/>
          <w:b w:val="0"/>
          <w:color w:val="4E5968"/>
          <w:sz w:val="19"/>
        </w:rPr>
        <w:t>인권지킴이가 학교 현장에서 무심코 지나치기 쉬운 혐오 표현과 차별 사례를 짚어 준다. 외모 비하, 성 고정관념에 기반한 말, 키를 두고 놀리는 일, 성적순으로 기회를 제한하는 제도적 차별 등이 모두 인권 침해임을 보여 주고, '친하다고·장난이라고 괜찮은 것은 아니다'라는 메시지를 전한다. 세계 인권 선언과 UN 아동 권리 협약에 근거해 모두가 평등하게 존중받아야 함을 일깨운다.</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1. </w:t>
      </w:r>
      <w:r>
        <w:rPr>
          <w:rFonts w:ascii="맑은 고딕" w:hAnsi="맑은 고딕" w:eastAsia="맑은 고딕"/>
          <w:b/>
          <w:color w:val="191F28"/>
          <w:sz w:val="23"/>
        </w:rPr>
        <w:t>이 영상이 다루는 '학교 속 인권 침해'에 대한 설명으로 알맞은 것은?</w:t>
      </w:r>
    </w:p>
    <w:p>
      <w:pPr>
        <w:ind w:left="320"/>
      </w:pPr>
      <w:r>
        <w:rPr>
          <w:rFonts w:ascii="맑은 고딕" w:hAnsi="맑은 고딕" w:eastAsia="맑은 고딕"/>
          <w:b w:val="0"/>
          <w:color w:val="4E5968"/>
          <w:sz w:val="22"/>
        </w:rPr>
        <w:t>① 무심코 지나친 혐오와 차별</w:t>
      </w:r>
    </w:p>
    <w:p>
      <w:pPr>
        <w:ind w:left="320"/>
      </w:pPr>
      <w:r>
        <w:rPr>
          <w:rFonts w:ascii="맑은 고딕" w:hAnsi="맑은 고딕" w:eastAsia="맑은 고딕"/>
          <w:b w:val="0"/>
          <w:color w:val="4E5968"/>
          <w:sz w:val="22"/>
        </w:rPr>
        <w:t>② 남을 속인 시험 부정</w:t>
      </w:r>
    </w:p>
    <w:p>
      <w:pPr>
        <w:ind w:left="320"/>
      </w:pPr>
      <w:r>
        <w:rPr>
          <w:rFonts w:ascii="맑은 고딕" w:hAnsi="맑은 고딕" w:eastAsia="맑은 고딕"/>
          <w:b w:val="0"/>
          <w:color w:val="4E5968"/>
          <w:sz w:val="22"/>
        </w:rPr>
        <w:t>③ 어긴 교칙 위반</w:t>
      </w:r>
    </w:p>
    <w:p>
      <w:pPr>
        <w:ind w:left="320"/>
      </w:pPr>
      <w:r>
        <w:rPr>
          <w:rFonts w:ascii="맑은 고딕" w:hAnsi="맑은 고딕" w:eastAsia="맑은 고딕"/>
          <w:b w:val="0"/>
          <w:color w:val="4E5968"/>
          <w:sz w:val="22"/>
        </w:rPr>
        <w:t>④ 자꾸만 자주 늦는 지각 문제</w:t>
      </w:r>
    </w:p>
    <w:p>
      <w:pPr>
        <w:spacing w:before="240"/>
      </w:pPr>
      <w:r>
        <w:rPr>
          <w:rFonts w:ascii="맑은 고딕" w:hAnsi="맑은 고딕" w:eastAsia="맑은 고딕"/>
          <w:b/>
          <w:color w:val="8B95A1"/>
          <w:sz w:val="17"/>
        </w:rPr>
        <w:t xml:space="preserve">  어휘 · 객관식  </w:t>
      </w:r>
    </w:p>
    <w:p>
      <w:r>
        <w:rPr>
          <w:rFonts w:ascii="맑은 고딕" w:hAnsi="맑은 고딕" w:eastAsia="맑은 고딕"/>
          <w:b/>
          <w:color w:val="2272EB"/>
          <w:sz w:val="24"/>
        </w:rPr>
        <w:t xml:space="preserve">2. </w:t>
      </w:r>
      <w:r>
        <w:rPr>
          <w:rFonts w:ascii="맑은 고딕" w:hAnsi="맑은 고딕" w:eastAsia="맑은 고딕"/>
          <w:b/>
          <w:color w:val="191F28"/>
          <w:sz w:val="23"/>
        </w:rPr>
        <w:t>합리적 근거 없이 성별·외모·성적 등을 이유로 누군가를 다르게 대하는 것을 두 글자로 '○○'이라고 합니다. 빈칸에 알맞은 말은?</w:t>
      </w:r>
    </w:p>
    <w:p>
      <w:pPr>
        <w:ind w:left="320"/>
      </w:pPr>
      <w:r>
        <w:rPr>
          <w:rFonts w:ascii="맑은 고딕" w:hAnsi="맑은 고딕" w:eastAsia="맑은 고딕"/>
          <w:b w:val="0"/>
          <w:color w:val="4E5968"/>
          <w:sz w:val="22"/>
        </w:rPr>
        <w:t>① 존중</w:t>
      </w:r>
    </w:p>
    <w:p>
      <w:pPr>
        <w:ind w:left="320"/>
      </w:pPr>
      <w:r>
        <w:rPr>
          <w:rFonts w:ascii="맑은 고딕" w:hAnsi="맑은 고딕" w:eastAsia="맑은 고딕"/>
          <w:b w:val="0"/>
          <w:color w:val="4E5968"/>
          <w:sz w:val="22"/>
        </w:rPr>
        <w:t>② 차별</w:t>
      </w:r>
    </w:p>
    <w:p>
      <w:pPr>
        <w:ind w:left="320"/>
      </w:pPr>
      <w:r>
        <w:rPr>
          <w:rFonts w:ascii="맑은 고딕" w:hAnsi="맑은 고딕" w:eastAsia="맑은 고딕"/>
          <w:b w:val="0"/>
          <w:color w:val="4E5968"/>
          <w:sz w:val="22"/>
        </w:rPr>
        <w:t>③ 평등</w:t>
      </w:r>
    </w:p>
    <w:p>
      <w:pPr>
        <w:ind w:left="320"/>
      </w:pPr>
      <w:r>
        <w:rPr>
          <w:rFonts w:ascii="맑은 고딕" w:hAnsi="맑은 고딕" w:eastAsia="맑은 고딕"/>
          <w:b w:val="0"/>
          <w:color w:val="4E5968"/>
          <w:sz w:val="22"/>
        </w:rPr>
        <w:t>④ 배려</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3. </w:t>
      </w:r>
      <w:r>
        <w:rPr>
          <w:rFonts w:ascii="맑은 고딕" w:hAnsi="맑은 고딕" w:eastAsia="맑은 고딕"/>
          <w:b/>
          <w:color w:val="191F28"/>
          <w:sz w:val="23"/>
        </w:rPr>
        <w:t>'성 고정관념에 기반한 발언'의 예로 알맞은 것은?</w:t>
      </w:r>
    </w:p>
    <w:p>
      <w:pPr>
        <w:ind w:left="320"/>
      </w:pPr>
      <w:r>
        <w:rPr>
          <w:rFonts w:ascii="맑은 고딕" w:hAnsi="맑은 고딕" w:eastAsia="맑은 고딕"/>
          <w:b w:val="0"/>
          <w:color w:val="4E5968"/>
          <w:sz w:val="22"/>
        </w:rPr>
        <w:t>① "잘했어"라는 따뜻한 칭찬</w:t>
      </w:r>
    </w:p>
    <w:p>
      <w:pPr>
        <w:ind w:left="320"/>
      </w:pPr>
      <w:r>
        <w:rPr>
          <w:rFonts w:ascii="맑은 고딕" w:hAnsi="맑은 고딕" w:eastAsia="맑은 고딕"/>
          <w:b w:val="0"/>
          <w:color w:val="4E5968"/>
          <w:sz w:val="22"/>
        </w:rPr>
        <w:t>② "고마워"라는 인사</w:t>
      </w:r>
    </w:p>
    <w:p>
      <w:pPr>
        <w:ind w:left="320"/>
      </w:pPr>
      <w:r>
        <w:rPr>
          <w:rFonts w:ascii="맑은 고딕" w:hAnsi="맑은 고딕" w:eastAsia="맑은 고딕"/>
          <w:b w:val="0"/>
          <w:color w:val="4E5968"/>
          <w:sz w:val="22"/>
        </w:rPr>
        <w:t>③ 성 고정관념이 담긴 말</w:t>
      </w:r>
    </w:p>
    <w:p>
      <w:pPr>
        <w:ind w:left="320"/>
      </w:pPr>
      <w:r>
        <w:rPr>
          <w:rFonts w:ascii="맑은 고딕" w:hAnsi="맑은 고딕" w:eastAsia="맑은 고딕"/>
          <w:b w:val="0"/>
          <w:color w:val="4E5968"/>
          <w:sz w:val="22"/>
        </w:rPr>
        <w:t>④ "함께하자"는 제안</w:t>
      </w:r>
    </w:p>
    <w:p>
      <w:pPr>
        <w:spacing w:before="240"/>
      </w:pPr>
      <w:r>
        <w:rPr>
          <w:rFonts w:ascii="맑은 고딕" w:hAnsi="맑은 고딕" w:eastAsia="맑은 고딕"/>
          <w:b/>
          <w:color w:val="8B95A1"/>
          <w:sz w:val="17"/>
        </w:rPr>
        <w:t xml:space="preserve">  비판적 사고 · 객관식  </w:t>
      </w:r>
    </w:p>
    <w:p>
      <w:r>
        <w:rPr>
          <w:rFonts w:ascii="맑은 고딕" w:hAnsi="맑은 고딕" w:eastAsia="맑은 고딕"/>
          <w:b/>
          <w:color w:val="2272EB"/>
          <w:sz w:val="24"/>
        </w:rPr>
        <w:t xml:space="preserve">4. </w:t>
      </w:r>
      <w:r>
        <w:rPr>
          <w:rFonts w:ascii="맑은 고딕" w:hAnsi="맑은 고딕" w:eastAsia="맑은 고딕"/>
          <w:b/>
          <w:color w:val="191F28"/>
          <w:sz w:val="23"/>
        </w:rPr>
        <w:t>"키 작은 건 사실이니까 놀려도 된다"는 주장에 대한 알맞은 반박은?</w:t>
      </w:r>
    </w:p>
    <w:p>
      <w:pPr>
        <w:ind w:left="320"/>
      </w:pPr>
      <w:r>
        <w:rPr>
          <w:rFonts w:ascii="맑은 고딕" w:hAnsi="맑은 고딕" w:eastAsia="맑은 고딕"/>
          <w:b w:val="0"/>
          <w:color w:val="4E5968"/>
          <w:sz w:val="22"/>
        </w:rPr>
        <w:t>① 사실이면 무엇이든 다 말해도 된다</w:t>
      </w:r>
    </w:p>
    <w:p>
      <w:pPr>
        <w:ind w:left="320"/>
      </w:pPr>
      <w:r>
        <w:rPr>
          <w:rFonts w:ascii="맑은 고딕" w:hAnsi="맑은 고딕" w:eastAsia="맑은 고딕"/>
          <w:b w:val="0"/>
          <w:color w:val="4E5968"/>
          <w:sz w:val="22"/>
        </w:rPr>
        <w:t>② 농담은 다 괜찮다</w:t>
      </w:r>
    </w:p>
    <w:p>
      <w:pPr>
        <w:ind w:left="320"/>
      </w:pPr>
      <w:r>
        <w:rPr>
          <w:rFonts w:ascii="맑은 고딕" w:hAnsi="맑은 고딕" w:eastAsia="맑은 고딕"/>
          <w:b w:val="0"/>
          <w:color w:val="4E5968"/>
          <w:sz w:val="22"/>
        </w:rPr>
        <w:t>③ 친하면 다 괜찮다</w:t>
      </w:r>
    </w:p>
    <w:p>
      <w:pPr>
        <w:ind w:left="320"/>
      </w:pPr>
      <w:r>
        <w:rPr>
          <w:rFonts w:ascii="맑은 고딕" w:hAnsi="맑은 고딕" w:eastAsia="맑은 고딕"/>
          <w:b w:val="0"/>
          <w:color w:val="4E5968"/>
          <w:sz w:val="22"/>
        </w:rPr>
        <w:t>④ 사실이어도 외모 비하가 된다</w:t>
      </w:r>
    </w:p>
    <w:p>
      <w:pPr>
        <w:spacing w:before="240"/>
      </w:pPr>
      <w:r>
        <w:rPr>
          <w:rFonts w:ascii="맑은 고딕" w:hAnsi="맑은 고딕" w:eastAsia="맑은 고딕"/>
          <w:b/>
          <w:color w:val="8B95A1"/>
          <w:sz w:val="17"/>
        </w:rPr>
        <w:t xml:space="preserve">  비판적 사고 · 객관식  </w:t>
      </w:r>
    </w:p>
    <w:p>
      <w:r>
        <w:rPr>
          <w:rFonts w:ascii="맑은 고딕" w:hAnsi="맑은 고딕" w:eastAsia="맑은 고딕"/>
          <w:b/>
          <w:color w:val="2272EB"/>
          <w:sz w:val="24"/>
        </w:rPr>
        <w:t xml:space="preserve">5. </w:t>
      </w:r>
      <w:r>
        <w:rPr>
          <w:rFonts w:ascii="맑은 고딕" w:hAnsi="맑은 고딕" w:eastAsia="맑은 고딕"/>
          <w:b/>
          <w:color w:val="191F28"/>
          <w:sz w:val="23"/>
        </w:rPr>
        <w:t>성적순으로 기회를 제한하는 제도의 문제점으로 알맞은 것은?</w:t>
      </w:r>
    </w:p>
    <w:p>
      <w:pPr>
        <w:ind w:left="320"/>
      </w:pPr>
      <w:r>
        <w:rPr>
          <w:rFonts w:ascii="맑은 고딕" w:hAnsi="맑은 고딕" w:eastAsia="맑은 고딕"/>
          <w:b w:val="0"/>
          <w:color w:val="4E5968"/>
          <w:sz w:val="22"/>
        </w:rPr>
        <w:t>① 무력감을 주는 차별이 된다</w:t>
      </w:r>
    </w:p>
    <w:p>
      <w:pPr>
        <w:ind w:left="320"/>
      </w:pPr>
      <w:r>
        <w:rPr>
          <w:rFonts w:ascii="맑은 고딕" w:hAnsi="맑은 고딕" w:eastAsia="맑은 고딕"/>
          <w:b w:val="0"/>
          <w:color w:val="4E5968"/>
          <w:sz w:val="22"/>
        </w:rPr>
        <w:t>② 아주 공정해서 아무 문제없다</w:t>
      </w:r>
    </w:p>
    <w:p>
      <w:pPr>
        <w:ind w:left="320"/>
      </w:pPr>
      <w:r>
        <w:rPr>
          <w:rFonts w:ascii="맑은 고딕" w:hAnsi="맑은 고딕" w:eastAsia="맑은 고딕"/>
          <w:b w:val="0"/>
          <w:color w:val="4E5968"/>
          <w:sz w:val="22"/>
        </w:rPr>
        <w:t>③ 효율적이라 좋다</w:t>
      </w:r>
    </w:p>
    <w:p>
      <w:pPr>
        <w:ind w:left="320"/>
      </w:pPr>
      <w:r>
        <w:rPr>
          <w:rFonts w:ascii="맑은 고딕" w:hAnsi="맑은 고딕" w:eastAsia="맑은 고딕"/>
          <w:b w:val="0"/>
          <w:color w:val="4E5968"/>
          <w:sz w:val="22"/>
        </w:rPr>
        <w:t>④ 모두에게 평등하다</w:t>
      </w:r>
    </w:p>
    <w:p>
      <w:pPr>
        <w:spacing w:before="240"/>
      </w:pPr>
      <w:r>
        <w:rPr>
          <w:rFonts w:ascii="맑은 고딕" w:hAnsi="맑은 고딕" w:eastAsia="맑은 고딕"/>
          <w:b/>
          <w:color w:val="8B95A1"/>
          <w:sz w:val="17"/>
        </w:rPr>
        <w:t xml:space="preserve">  추론 · 객관식  </w:t>
      </w:r>
    </w:p>
    <w:p>
      <w:r>
        <w:rPr>
          <w:rFonts w:ascii="맑은 고딕" w:hAnsi="맑은 고딕" w:eastAsia="맑은 고딕"/>
          <w:b/>
          <w:color w:val="2272EB"/>
          <w:sz w:val="24"/>
        </w:rPr>
        <w:t xml:space="preserve">6. </w:t>
      </w:r>
      <w:r>
        <w:rPr>
          <w:rFonts w:ascii="맑은 고딕" w:hAnsi="맑은 고딕" w:eastAsia="맑은 고딕"/>
          <w:b/>
          <w:color w:val="191F28"/>
          <w:sz w:val="23"/>
        </w:rPr>
        <w:t>혐오 표현이 개인을 넘어 사회에 미치는 영향으로 알맞은 것은?</w:t>
      </w:r>
    </w:p>
    <w:p>
      <w:pPr>
        <w:ind w:left="320"/>
      </w:pPr>
      <w:r>
        <w:rPr>
          <w:rFonts w:ascii="맑은 고딕" w:hAnsi="맑은 고딕" w:eastAsia="맑은 고딕"/>
          <w:b w:val="0"/>
          <w:color w:val="4E5968"/>
          <w:sz w:val="22"/>
        </w:rPr>
        <w:t>① 오히려 사회를 단합시킨다</w:t>
      </w:r>
    </w:p>
    <w:p>
      <w:pPr>
        <w:ind w:left="320"/>
      </w:pPr>
      <w:r>
        <w:rPr>
          <w:rFonts w:ascii="맑은 고딕" w:hAnsi="맑은 고딕" w:eastAsia="맑은 고딕"/>
          <w:b w:val="0"/>
          <w:color w:val="4E5968"/>
          <w:sz w:val="22"/>
        </w:rPr>
        <w:t>② 혐오·차별을 확산시킨다</w:t>
      </w:r>
    </w:p>
    <w:p>
      <w:pPr>
        <w:ind w:left="320"/>
      </w:pPr>
      <w:r>
        <w:rPr>
          <w:rFonts w:ascii="맑은 고딕" w:hAnsi="맑은 고딕" w:eastAsia="맑은 고딕"/>
          <w:b w:val="0"/>
          <w:color w:val="4E5968"/>
          <w:sz w:val="22"/>
        </w:rPr>
        <w:t>③ 아무 영향이 없다</w:t>
      </w:r>
    </w:p>
    <w:p>
      <w:pPr>
        <w:ind w:left="320"/>
      </w:pPr>
      <w:r>
        <w:rPr>
          <w:rFonts w:ascii="맑은 고딕" w:hAnsi="맑은 고딕" w:eastAsia="맑은 고딕"/>
          <w:b w:val="0"/>
          <w:color w:val="4E5968"/>
          <w:sz w:val="22"/>
        </w:rPr>
        <w:t>④ 그저 표현의 자유일 뿐이다</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7. </w:t>
      </w:r>
      <w:r>
        <w:rPr>
          <w:rFonts w:ascii="맑은 고딕" w:hAnsi="맑은 고딕" w:eastAsia="맑은 고딕"/>
          <w:b/>
          <w:color w:val="191F28"/>
          <w:sz w:val="23"/>
        </w:rPr>
        <w:t>세계 인권 선언 제2조·UN 아동 권리 협약 제2조의 핵심으로 알맞은 것은?</w:t>
      </w:r>
    </w:p>
    <w:p>
      <w:pPr>
        <w:ind w:left="320"/>
      </w:pPr>
      <w:r>
        <w:rPr>
          <w:rFonts w:ascii="맑은 고딕" w:hAnsi="맑은 고딕" w:eastAsia="맑은 고딕"/>
          <w:b w:val="0"/>
          <w:color w:val="4E5968"/>
          <w:sz w:val="22"/>
        </w:rPr>
        <w:t>① 성적이 좋아야 권리가 있다</w:t>
      </w:r>
    </w:p>
    <w:p>
      <w:pPr>
        <w:ind w:left="320"/>
      </w:pPr>
      <w:r>
        <w:rPr>
          <w:rFonts w:ascii="맑은 고딕" w:hAnsi="맑은 고딕" w:eastAsia="맑은 고딕"/>
          <w:b w:val="0"/>
          <w:color w:val="4E5968"/>
          <w:sz w:val="22"/>
        </w:rPr>
        <w:t>② 어른만 권리가 있다</w:t>
      </w:r>
    </w:p>
    <w:p>
      <w:pPr>
        <w:ind w:left="320"/>
      </w:pPr>
      <w:r>
        <w:rPr>
          <w:rFonts w:ascii="맑은 고딕" w:hAnsi="맑은 고딕" w:eastAsia="맑은 고딕"/>
          <w:b w:val="0"/>
          <w:color w:val="4E5968"/>
          <w:sz w:val="22"/>
        </w:rPr>
        <w:t>③ 누구나 평등하게 대우받을 권리</w:t>
      </w:r>
    </w:p>
    <w:p>
      <w:pPr>
        <w:ind w:left="320"/>
      </w:pPr>
      <w:r>
        <w:rPr>
          <w:rFonts w:ascii="맑은 고딕" w:hAnsi="맑은 고딕" w:eastAsia="맑은 고딕"/>
          <w:b w:val="0"/>
          <w:color w:val="4E5968"/>
          <w:sz w:val="22"/>
        </w:rPr>
        <w:t>④ 권리는 그때그때 상황에 따라 다르다</w:t>
      </w:r>
    </w:p>
    <w:p>
      <w:pPr>
        <w:spacing w:before="240"/>
      </w:pPr>
      <w:r>
        <w:rPr>
          <w:rFonts w:ascii="맑은 고딕" w:hAnsi="맑은 고딕" w:eastAsia="맑은 고딕"/>
          <w:b/>
          <w:color w:val="8B95A1"/>
          <w:sz w:val="17"/>
        </w:rPr>
        <w:t xml:space="preserve">  적용하기 · 객관식  </w:t>
      </w:r>
    </w:p>
    <w:p>
      <w:r>
        <w:rPr>
          <w:rFonts w:ascii="맑은 고딕" w:hAnsi="맑은 고딕" w:eastAsia="맑은 고딕"/>
          <w:b/>
          <w:color w:val="2272EB"/>
          <w:sz w:val="24"/>
        </w:rPr>
        <w:t xml:space="preserve">8. </w:t>
      </w:r>
      <w:r>
        <w:rPr>
          <w:rFonts w:ascii="맑은 고딕" w:hAnsi="맑은 고딕" w:eastAsia="맑은 고딕"/>
          <w:b/>
          <w:color w:val="191F28"/>
          <w:sz w:val="23"/>
        </w:rPr>
        <w:t>인권 침해를 당했을 때의 바람직한 대처로 알맞은 것은?</w:t>
      </w:r>
    </w:p>
    <w:p>
      <w:pPr>
        <w:ind w:left="320"/>
      </w:pPr>
      <w:r>
        <w:rPr>
          <w:rFonts w:ascii="맑은 고딕" w:hAnsi="맑은 고딕" w:eastAsia="맑은 고딕"/>
          <w:b w:val="0"/>
          <w:color w:val="4E5968"/>
          <w:sz w:val="22"/>
        </w:rPr>
        <w:t>① 혼자 꾹 참고 그냥 넘어간다</w:t>
      </w:r>
    </w:p>
    <w:p>
      <w:pPr>
        <w:ind w:left="320"/>
      </w:pPr>
      <w:r>
        <w:rPr>
          <w:rFonts w:ascii="맑은 고딕" w:hAnsi="맑은 고딕" w:eastAsia="맑은 고딕"/>
          <w:b w:val="0"/>
          <w:color w:val="4E5968"/>
          <w:sz w:val="22"/>
        </w:rPr>
        <w:t>② 똑같이 그대로 복수한다</w:t>
      </w:r>
    </w:p>
    <w:p>
      <w:pPr>
        <w:ind w:left="320"/>
      </w:pPr>
      <w:r>
        <w:rPr>
          <w:rFonts w:ascii="맑은 고딕" w:hAnsi="맑은 고딕" w:eastAsia="맑은 고딕"/>
          <w:b w:val="0"/>
          <w:color w:val="4E5968"/>
          <w:sz w:val="22"/>
        </w:rPr>
        <w:t>③ 그냥 모른 척한다</w:t>
      </w:r>
    </w:p>
    <w:p>
      <w:pPr>
        <w:ind w:left="320"/>
      </w:pPr>
      <w:r>
        <w:rPr>
          <w:rFonts w:ascii="맑은 고딕" w:hAnsi="맑은 고딕" w:eastAsia="맑은 고딕"/>
          <w:b w:val="0"/>
          <w:color w:val="4E5968"/>
          <w:sz w:val="22"/>
        </w:rPr>
        <w:t>④ 공식 기관에 도움을 요청</w:t>
      </w:r>
    </w:p>
    <w:p>
      <w:pPr>
        <w:spacing w:before="240"/>
      </w:pPr>
      <w:r>
        <w:rPr>
          <w:rFonts w:ascii="맑은 고딕" w:hAnsi="맑은 고딕" w:eastAsia="맑은 고딕"/>
          <w:b/>
          <w:color w:val="8B95A1"/>
          <w:sz w:val="17"/>
        </w:rPr>
        <w:t xml:space="preserve">  비판적 사고 · 서술형  </w:t>
      </w:r>
    </w:p>
    <w:p>
      <w:r>
        <w:rPr>
          <w:rFonts w:ascii="맑은 고딕" w:hAnsi="맑은 고딕" w:eastAsia="맑은 고딕"/>
          <w:b/>
          <w:color w:val="2272EB"/>
          <w:sz w:val="24"/>
        </w:rPr>
        <w:t xml:space="preserve">9. </w:t>
      </w:r>
      <w:r>
        <w:rPr>
          <w:rFonts w:ascii="맑은 고딕" w:hAnsi="맑은 고딕" w:eastAsia="맑은 고딕"/>
          <w:b/>
          <w:color w:val="191F28"/>
          <w:sz w:val="23"/>
        </w:rPr>
        <w:t>'내가 던진 말 한마디가 상대방에게 깊은 상처가 될 수 있다'는 말에 비추어, 무심코 한 말이 차별이 될 수 있었던 경험이나 고칠 점을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pPr>
        <w:spacing w:before="240"/>
      </w:pPr>
      <w:r>
        <w:rPr>
          <w:rFonts w:ascii="맑은 고딕" w:hAnsi="맑은 고딕" w:eastAsia="맑은 고딕"/>
          <w:b/>
          <w:color w:val="8B95A1"/>
          <w:sz w:val="17"/>
        </w:rPr>
        <w:t xml:space="preserve">  주제 심화 · 서술형  </w:t>
      </w:r>
    </w:p>
    <w:p>
      <w:r>
        <w:rPr>
          <w:rFonts w:ascii="맑은 고딕" w:hAnsi="맑은 고딕" w:eastAsia="맑은 고딕"/>
          <w:b/>
          <w:color w:val="2272EB"/>
          <w:sz w:val="24"/>
        </w:rPr>
        <w:t xml:space="preserve">10. </w:t>
      </w:r>
      <w:r>
        <w:rPr>
          <w:rFonts w:ascii="맑은 고딕" w:hAnsi="맑은 고딕" w:eastAsia="맑은 고딕"/>
          <w:b/>
          <w:color w:val="191F28"/>
          <w:sz w:val="23"/>
        </w:rPr>
        <w:t>'합리적 근거 없는 차별'과 '합리적 구분'은 어떻게 다른지, 예를 들어 자신의 생각을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r>
        <w:br w:type="page"/>
      </w:r>
    </w:p>
    <w:p>
      <w:r>
        <w:rPr>
          <w:rFonts w:ascii="맑은 고딕" w:hAnsi="맑은 고딕" w:eastAsia="맑은 고딕"/>
          <w:b/>
          <w:color w:val="191F28"/>
          <w:sz w:val="32"/>
        </w:rPr>
        <w:t>정답 및 해설 · 교사용</w:t>
      </w:r>
    </w:p>
    <w:p>
      <w:pPr>
        <w:spacing w:before="160"/>
      </w:pPr>
      <w:r>
        <w:rPr>
          <w:rFonts w:ascii="맑은 고딕" w:hAnsi="맑은 고딕" w:eastAsia="맑은 고딕"/>
          <w:b/>
          <w:color w:val="2272EB"/>
          <w:sz w:val="26"/>
        </w:rPr>
        <w:t>[중학년] 장난일까, 차별일까</w:t>
      </w:r>
    </w:p>
    <w:p>
      <w:pPr>
        <w:spacing w:before="80"/>
      </w:pPr>
      <w:r>
        <w:rPr>
          <w:rFonts w:ascii="맑은 고딕" w:hAnsi="맑은 고딕" w:eastAsia="맑은 고딕"/>
          <w:b/>
          <w:color w:val="03B26C"/>
          <w:sz w:val="22"/>
        </w:rPr>
        <w:t xml:space="preserve">1.  </w:t>
      </w:r>
      <w:r>
        <w:rPr>
          <w:rFonts w:ascii="맑은 고딕" w:hAnsi="맑은 고딕" w:eastAsia="맑은 고딕"/>
          <w:b/>
          <w:color w:val="191F28"/>
          <w:sz w:val="22"/>
        </w:rPr>
        <w:t>① 혐오 표현과 차별</w:t>
      </w:r>
    </w:p>
    <w:p>
      <w:pPr>
        <w:spacing w:before="80"/>
      </w:pPr>
      <w:r>
        <w:rPr>
          <w:rFonts w:ascii="맑은 고딕" w:hAnsi="맑은 고딕" w:eastAsia="맑은 고딕"/>
          <w:b/>
          <w:color w:val="03B26C"/>
          <w:sz w:val="22"/>
        </w:rPr>
        <w:t xml:space="preserve">2.  </w:t>
      </w:r>
      <w:r>
        <w:rPr>
          <w:rFonts w:ascii="맑은 고딕" w:hAnsi="맑은 고딕" w:eastAsia="맑은 고딕"/>
          <w:b/>
          <w:color w:val="191F28"/>
          <w:sz w:val="22"/>
        </w:rPr>
        <w:t>② 혐오</w:t>
      </w:r>
    </w:p>
    <w:p>
      <w:pPr>
        <w:spacing w:before="80"/>
      </w:pPr>
      <w:r>
        <w:rPr>
          <w:rFonts w:ascii="맑은 고딕" w:hAnsi="맑은 고딕" w:eastAsia="맑은 고딕"/>
          <w:b/>
          <w:color w:val="03B26C"/>
          <w:sz w:val="22"/>
        </w:rPr>
        <w:t xml:space="preserve">3.  </w:t>
      </w:r>
      <w:r>
        <w:rPr>
          <w:rFonts w:ascii="맑은 고딕" w:hAnsi="맑은 고딕" w:eastAsia="맑은 고딕"/>
          <w:b/>
          <w:color w:val="191F28"/>
          <w:sz w:val="22"/>
        </w:rPr>
        <w:t>③ 성 고정관념에 따른 차별</w:t>
      </w:r>
    </w:p>
    <w:p>
      <w:pPr>
        <w:spacing w:before="80"/>
      </w:pPr>
      <w:r>
        <w:rPr>
          <w:rFonts w:ascii="맑은 고딕" w:hAnsi="맑은 고딕" w:eastAsia="맑은 고딕"/>
          <w:b/>
          <w:color w:val="03B26C"/>
          <w:sz w:val="22"/>
        </w:rPr>
        <w:t xml:space="preserve">4.  </w:t>
      </w:r>
      <w:r>
        <w:rPr>
          <w:rFonts w:ascii="맑은 고딕" w:hAnsi="맑은 고딕" w:eastAsia="맑은 고딕"/>
          <w:b/>
          <w:color w:val="191F28"/>
          <w:sz w:val="22"/>
        </w:rPr>
        <w:t>④ 사실이어도 외모 비하가 된다</w:t>
      </w:r>
    </w:p>
    <w:p>
      <w:pPr>
        <w:spacing w:before="80"/>
      </w:pPr>
      <w:r>
        <w:rPr>
          <w:rFonts w:ascii="맑은 고딕" w:hAnsi="맑은 고딕" w:eastAsia="맑은 고딕"/>
          <w:b/>
          <w:color w:val="03B26C"/>
          <w:sz w:val="22"/>
        </w:rPr>
        <w:t xml:space="preserve">5.  </w:t>
      </w:r>
      <w:r>
        <w:rPr>
          <w:rFonts w:ascii="맑은 고딕" w:hAnsi="맑은 고딕" w:eastAsia="맑은 고딕"/>
          <w:b/>
          <w:color w:val="191F28"/>
          <w:sz w:val="22"/>
        </w:rPr>
        <w:t>① 차별이 될 수 있다</w:t>
      </w:r>
    </w:p>
    <w:p>
      <w:pPr>
        <w:spacing w:before="80"/>
      </w:pPr>
      <w:r>
        <w:rPr>
          <w:rFonts w:ascii="맑은 고딕" w:hAnsi="맑은 고딕" w:eastAsia="맑은 고딕"/>
          <w:b/>
          <w:color w:val="03B26C"/>
          <w:sz w:val="22"/>
        </w:rPr>
        <w:t xml:space="preserve">6.  </w:t>
      </w:r>
      <w:r>
        <w:rPr>
          <w:rFonts w:ascii="맑은 고딕" w:hAnsi="맑은 고딕" w:eastAsia="맑은 고딕"/>
          <w:b/>
          <w:color w:val="191F28"/>
          <w:sz w:val="22"/>
        </w:rPr>
        <w:t>② 자존감을 떨어뜨린다</w:t>
      </w:r>
    </w:p>
    <w:p>
      <w:pPr>
        <w:spacing w:before="80"/>
      </w:pPr>
      <w:r>
        <w:rPr>
          <w:rFonts w:ascii="맑은 고딕" w:hAnsi="맑은 고딕" w:eastAsia="맑은 고딕"/>
          <w:b/>
          <w:color w:val="03B26C"/>
          <w:sz w:val="22"/>
        </w:rPr>
        <w:t xml:space="preserve">7.  </w:t>
      </w:r>
      <w:r>
        <w:rPr>
          <w:rFonts w:ascii="맑은 고딕" w:hAnsi="맑은 고딕" w:eastAsia="맑은 고딕"/>
          <w:b/>
          <w:color w:val="191F28"/>
          <w:sz w:val="22"/>
        </w:rPr>
        <w:t>③ 누구나 평등하게 대우받을 권리</w:t>
      </w:r>
    </w:p>
    <w:p>
      <w:pPr>
        <w:spacing w:before="80"/>
      </w:pPr>
      <w:r>
        <w:rPr>
          <w:rFonts w:ascii="맑은 고딕" w:hAnsi="맑은 고딕" w:eastAsia="맑은 고딕"/>
          <w:b/>
          <w:color w:val="03B26C"/>
          <w:sz w:val="22"/>
        </w:rPr>
        <w:t xml:space="preserve">8.  </w:t>
      </w:r>
      <w:r>
        <w:rPr>
          <w:rFonts w:ascii="맑은 고딕" w:hAnsi="맑은 고딕" w:eastAsia="맑은 고딕"/>
          <w:b/>
          <w:color w:val="191F28"/>
          <w:sz w:val="22"/>
        </w:rPr>
        <w:t>④ 도움을 요청한다</w:t>
      </w:r>
    </w:p>
    <w:p>
      <w:pPr>
        <w:spacing w:before="80"/>
      </w:pPr>
      <w:r>
        <w:rPr>
          <w:rFonts w:ascii="맑은 고딕" w:hAnsi="맑은 고딕" w:eastAsia="맑은 고딕"/>
          <w:b/>
          <w:color w:val="03B26C"/>
          <w:sz w:val="22"/>
        </w:rPr>
        <w:t xml:space="preserve">9.  </w:t>
      </w:r>
      <w:r>
        <w:rPr>
          <w:rFonts w:ascii="맑은 고딕" w:hAnsi="맑은 고딕" w:eastAsia="맑은 고딕"/>
          <w:b/>
          <w:color w:val="191F28"/>
          <w:sz w:val="22"/>
        </w:rPr>
        <w:t>[예시] 친한 사이의 장난이라도 상대가 상처받으면 그것은 장난이 아니라 차별이나 폭력이 될 수 있다는 뜻이다. · (평가) 장난과 상처의 관계를 이해해 설명했는지 봐 주세요.</w:t>
      </w:r>
    </w:p>
    <w:p>
      <w:pPr>
        <w:spacing w:before="80"/>
      </w:pPr>
      <w:r>
        <w:rPr>
          <w:rFonts w:ascii="맑은 고딕" w:hAnsi="맑은 고딕" w:eastAsia="맑은 고딕"/>
          <w:b/>
          <w:color w:val="03B26C"/>
          <w:sz w:val="22"/>
        </w:rPr>
        <w:t xml:space="preserve">10.  </w:t>
      </w:r>
      <w:r>
        <w:rPr>
          <w:rFonts w:ascii="맑은 고딕" w:hAnsi="맑은 고딕" w:eastAsia="맑은 고딕"/>
          <w:b/>
          <w:color w:val="191F28"/>
          <w:sz w:val="22"/>
        </w:rPr>
        <w:t>[예시] "남자가/여자가 ~해" 같은 말을 하지 않고, 외모나 키로 친구를 놀리지 않으며, 다름을 그대로 존중하겠다. · (평가) 구체적 실천을 제시했는지 봐 주세요.</w:t>
      </w:r>
    </w:p>
    <w:p>
      <w:r>
        <w:br w:type="page"/>
      </w:r>
    </w:p>
    <w:p>
      <w:pPr>
        <w:spacing w:before="160"/>
      </w:pPr>
      <w:r>
        <w:rPr>
          <w:rFonts w:ascii="맑은 고딕" w:hAnsi="맑은 고딕" w:eastAsia="맑은 고딕"/>
          <w:b/>
          <w:color w:val="2272EB"/>
          <w:sz w:val="26"/>
        </w:rPr>
        <w:t>[고학년] 차별을 가르는 기준</w:t>
      </w:r>
    </w:p>
    <w:p>
      <w:pPr>
        <w:spacing w:before="80"/>
      </w:pPr>
      <w:r>
        <w:rPr>
          <w:rFonts w:ascii="맑은 고딕" w:hAnsi="맑은 고딕" w:eastAsia="맑은 고딕"/>
          <w:b/>
          <w:color w:val="03B26C"/>
          <w:sz w:val="22"/>
        </w:rPr>
        <w:t xml:space="preserve">1.  </w:t>
      </w:r>
      <w:r>
        <w:rPr>
          <w:rFonts w:ascii="맑은 고딕" w:hAnsi="맑은 고딕" w:eastAsia="맑은 고딕"/>
          <w:b/>
          <w:color w:val="191F28"/>
          <w:sz w:val="22"/>
        </w:rPr>
        <w:t>① 무심코 지나친 혐오와 차별</w:t>
      </w:r>
    </w:p>
    <w:p>
      <w:pPr>
        <w:spacing w:before="80"/>
      </w:pPr>
      <w:r>
        <w:rPr>
          <w:rFonts w:ascii="맑은 고딕" w:hAnsi="맑은 고딕" w:eastAsia="맑은 고딕"/>
          <w:b/>
          <w:color w:val="03B26C"/>
          <w:sz w:val="22"/>
        </w:rPr>
        <w:t xml:space="preserve">2.  </w:t>
      </w:r>
      <w:r>
        <w:rPr>
          <w:rFonts w:ascii="맑은 고딕" w:hAnsi="맑은 고딕" w:eastAsia="맑은 고딕"/>
          <w:b/>
          <w:color w:val="191F28"/>
          <w:sz w:val="22"/>
        </w:rPr>
        <w:t>② 차별</w:t>
      </w:r>
    </w:p>
    <w:p>
      <w:pPr>
        <w:spacing w:before="80"/>
      </w:pPr>
      <w:r>
        <w:rPr>
          <w:rFonts w:ascii="맑은 고딕" w:hAnsi="맑은 고딕" w:eastAsia="맑은 고딕"/>
          <w:b/>
          <w:color w:val="03B26C"/>
          <w:sz w:val="22"/>
        </w:rPr>
        <w:t xml:space="preserve">3.  </w:t>
      </w:r>
      <w:r>
        <w:rPr>
          <w:rFonts w:ascii="맑은 고딕" w:hAnsi="맑은 고딕" w:eastAsia="맑은 고딕"/>
          <w:b/>
          <w:color w:val="191F28"/>
          <w:sz w:val="22"/>
        </w:rPr>
        <w:t>③ 성 고정관념이 담긴 말</w:t>
      </w:r>
    </w:p>
    <w:p>
      <w:pPr>
        <w:spacing w:before="80"/>
      </w:pPr>
      <w:r>
        <w:rPr>
          <w:rFonts w:ascii="맑은 고딕" w:hAnsi="맑은 고딕" w:eastAsia="맑은 고딕"/>
          <w:b/>
          <w:color w:val="03B26C"/>
          <w:sz w:val="22"/>
        </w:rPr>
        <w:t xml:space="preserve">4.  </w:t>
      </w:r>
      <w:r>
        <w:rPr>
          <w:rFonts w:ascii="맑은 고딕" w:hAnsi="맑은 고딕" w:eastAsia="맑은 고딕"/>
          <w:b/>
          <w:color w:val="191F28"/>
          <w:sz w:val="22"/>
        </w:rPr>
        <w:t>④ 사실이어도 외모 비하가 된다</w:t>
      </w:r>
    </w:p>
    <w:p>
      <w:pPr>
        <w:spacing w:before="80"/>
      </w:pPr>
      <w:r>
        <w:rPr>
          <w:rFonts w:ascii="맑은 고딕" w:hAnsi="맑은 고딕" w:eastAsia="맑은 고딕"/>
          <w:b/>
          <w:color w:val="03B26C"/>
          <w:sz w:val="22"/>
        </w:rPr>
        <w:t xml:space="preserve">5.  </w:t>
      </w:r>
      <w:r>
        <w:rPr>
          <w:rFonts w:ascii="맑은 고딕" w:hAnsi="맑은 고딕" w:eastAsia="맑은 고딕"/>
          <w:b/>
          <w:color w:val="191F28"/>
          <w:sz w:val="22"/>
        </w:rPr>
        <w:t>① 무력감을 주는 차별이 된다</w:t>
      </w:r>
    </w:p>
    <w:p>
      <w:pPr>
        <w:spacing w:before="80"/>
      </w:pPr>
      <w:r>
        <w:rPr>
          <w:rFonts w:ascii="맑은 고딕" w:hAnsi="맑은 고딕" w:eastAsia="맑은 고딕"/>
          <w:b/>
          <w:color w:val="03B26C"/>
          <w:sz w:val="22"/>
        </w:rPr>
        <w:t xml:space="preserve">6.  </w:t>
      </w:r>
      <w:r>
        <w:rPr>
          <w:rFonts w:ascii="맑은 고딕" w:hAnsi="맑은 고딕" w:eastAsia="맑은 고딕"/>
          <w:b/>
          <w:color w:val="191F28"/>
          <w:sz w:val="22"/>
        </w:rPr>
        <w:t>② 혐오·차별을 확산시킨다</w:t>
      </w:r>
    </w:p>
    <w:p>
      <w:pPr>
        <w:spacing w:before="80"/>
      </w:pPr>
      <w:r>
        <w:rPr>
          <w:rFonts w:ascii="맑은 고딕" w:hAnsi="맑은 고딕" w:eastAsia="맑은 고딕"/>
          <w:b/>
          <w:color w:val="03B26C"/>
          <w:sz w:val="22"/>
        </w:rPr>
        <w:t xml:space="preserve">7.  </w:t>
      </w:r>
      <w:r>
        <w:rPr>
          <w:rFonts w:ascii="맑은 고딕" w:hAnsi="맑은 고딕" w:eastAsia="맑은 고딕"/>
          <w:b/>
          <w:color w:val="191F28"/>
          <w:sz w:val="22"/>
        </w:rPr>
        <w:t>③ 누구나 평등하게 대우받을 권리</w:t>
      </w:r>
    </w:p>
    <w:p>
      <w:pPr>
        <w:spacing w:before="80"/>
      </w:pPr>
      <w:r>
        <w:rPr>
          <w:rFonts w:ascii="맑은 고딕" w:hAnsi="맑은 고딕" w:eastAsia="맑은 고딕"/>
          <w:b/>
          <w:color w:val="03B26C"/>
          <w:sz w:val="22"/>
        </w:rPr>
        <w:t xml:space="preserve">8.  </w:t>
      </w:r>
      <w:r>
        <w:rPr>
          <w:rFonts w:ascii="맑은 고딕" w:hAnsi="맑은 고딕" w:eastAsia="맑은 고딕"/>
          <w:b/>
          <w:color w:val="191F28"/>
          <w:sz w:val="22"/>
        </w:rPr>
        <w:t>④ 공식 기관에 도움을 요청</w:t>
      </w:r>
    </w:p>
    <w:p>
      <w:pPr>
        <w:spacing w:before="80"/>
      </w:pPr>
      <w:r>
        <w:rPr>
          <w:rFonts w:ascii="맑은 고딕" w:hAnsi="맑은 고딕" w:eastAsia="맑은 고딕"/>
          <w:b/>
          <w:color w:val="03B26C"/>
          <w:sz w:val="22"/>
        </w:rPr>
        <w:t xml:space="preserve">9.  </w:t>
      </w:r>
      <w:r>
        <w:rPr>
          <w:rFonts w:ascii="맑은 고딕" w:hAnsi="맑은 고딕" w:eastAsia="맑은 고딕"/>
          <w:b/>
          <w:color w:val="191F28"/>
          <w:sz w:val="22"/>
        </w:rPr>
        <w:t>[예시] 친구의 외모를 두고 별명을 부른 적이 있는데, 그 친구에게는 상처였을 수 있음을 깨달았다. 앞으로는 외모를 화제로 삼지 않겠다. · (평가) 자기 성찰과 개선을 담았는지 봐 주세요.</w:t>
      </w:r>
    </w:p>
    <w:p>
      <w:pPr>
        <w:spacing w:before="80"/>
      </w:pPr>
      <w:r>
        <w:rPr>
          <w:rFonts w:ascii="맑은 고딕" w:hAnsi="맑은 고딕" w:eastAsia="맑은 고딕"/>
          <w:b/>
          <w:color w:val="03B26C"/>
          <w:sz w:val="22"/>
        </w:rPr>
        <w:t xml:space="preserve">10.  </w:t>
      </w:r>
      <w:r>
        <w:rPr>
          <w:rFonts w:ascii="맑은 고딕" w:hAnsi="맑은 고딕" w:eastAsia="맑은 고딕"/>
          <w:b/>
          <w:color w:val="191F28"/>
          <w:sz w:val="22"/>
        </w:rPr>
        <w:t>[예시] 안전을 위해 키 제한이 있는 놀이기구는 합리적 구분이지만, 성적순으로 좋은 기회를 몰아주는 것은 합리적 근거 없는 차별이다. 차별은 정당한 이유 없이 사람을 불리하게 대하는 것이다. · (평가) 차별과 정당한 구분을 구분해 설명했는지 봐 주세요.</w:t>
      </w:r>
    </w:p>
    <w:sectPr w:rsidR="00FC693F" w:rsidRPr="0006063C" w:rsidSect="00034616">
      <w:pgSz w:w="11906" w:h="16838"/>
      <w:pgMar w:top="850" w:right="907" w:bottom="850"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맑은 고딕" w:hAnsi="맑은 고딕" w:eastAsia="맑은 고딕"/>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